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CB53" w14:textId="77777777" w:rsidR="001631AF" w:rsidRDefault="001631AF" w:rsidP="001631AF">
      <w:pPr>
        <w:spacing w:after="0"/>
        <w:ind w:firstLine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Звіт </w:t>
      </w:r>
    </w:p>
    <w:p w14:paraId="526A55AE" w14:textId="77777777" w:rsidR="004B7FE2" w:rsidRDefault="004B7FE2" w:rsidP="001631AF">
      <w:pPr>
        <w:spacing w:after="0"/>
        <w:ind w:firstLine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щодо розгляду запитів на інформацію органами прокуратури Кіровоградської області за 12 місяці 2021 року </w:t>
      </w:r>
    </w:p>
    <w:p w14:paraId="1549A94E" w14:textId="77777777" w:rsidR="001631AF" w:rsidRDefault="001631AF" w:rsidP="001631AF">
      <w:pPr>
        <w:spacing w:after="0"/>
        <w:ind w:firstLine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45F0CB96" w14:textId="77777777" w:rsidR="001631AF" w:rsidRDefault="001631AF" w:rsidP="001631AF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Упродовж </w:t>
      </w:r>
      <w:r w:rsidRPr="00FF418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D502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органів прокуратури Кіровоградської області надійшло </w:t>
      </w:r>
      <w:r w:rsidRPr="0019645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83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запити на отримання публічної інформації (з них 3 дублетних). </w:t>
      </w:r>
    </w:p>
    <w:p w14:paraId="41BF0073" w14:textId="77777777" w:rsidR="001631AF" w:rsidRDefault="001631AF" w:rsidP="001631A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числа розглянутих запитів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(66)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органами прокуратури області надано інформацію - на </w:t>
      </w:r>
      <w:r w:rsidRPr="00FF418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роз’яснення - на </w:t>
      </w:r>
      <w:r w:rsidRPr="00FF418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2;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відмовлено у задоволені - </w:t>
      </w:r>
      <w:r w:rsidRPr="006E1B2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 w:rsidRPr="00FA330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запитів. </w:t>
      </w:r>
    </w:p>
    <w:p w14:paraId="57811624" w14:textId="77777777" w:rsidR="001631AF" w:rsidRDefault="001631AF" w:rsidP="001631A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алежним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розпорядникам інформації, відповідно до вимог ч. 3 ст. 22 Закону України «Про доступ до публічної інформації», направлено за належністю для розгляду </w:t>
      </w:r>
      <w:r w:rsidRPr="007F28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запитів (із них підпорядкованим прокурорам - </w:t>
      </w:r>
      <w:r w:rsidRPr="007F28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</w:p>
    <w:p w14:paraId="0E3B3F2B" w14:textId="34E43671" w:rsidR="001631AF" w:rsidRPr="00AD7BE7" w:rsidRDefault="001631AF" w:rsidP="001631A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У розрізі органів прокуратури Кіровоградщини н</w:t>
      </w:r>
      <w:r w:rsidRPr="00AD7BE7">
        <w:rPr>
          <w:rFonts w:ascii="Times New Roman" w:hAnsi="Times New Roman" w:cs="Times New Roman"/>
          <w:sz w:val="28"/>
          <w:szCs w:val="28"/>
          <w:lang w:eastAsia="uk-UA"/>
        </w:rPr>
        <w:t xml:space="preserve">айбільшу кількість запитів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розглянуто </w:t>
      </w:r>
      <w:r w:rsidRPr="00AD7BE7">
        <w:rPr>
          <w:rFonts w:ascii="Times New Roman" w:hAnsi="Times New Roman" w:cs="Times New Roman"/>
          <w:sz w:val="28"/>
          <w:szCs w:val="28"/>
          <w:lang w:eastAsia="uk-UA"/>
        </w:rPr>
        <w:t>апаратом обласної прокуратури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71E84">
        <w:rPr>
          <w:rFonts w:ascii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63,</w:t>
      </w:r>
      <w:r w:rsidRPr="00AD7BE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AD6AFE">
        <w:rPr>
          <w:rFonts w:ascii="Times New Roman" w:hAnsi="Times New Roman" w:cs="Times New Roman"/>
          <w:sz w:val="28"/>
          <w:szCs w:val="28"/>
          <w:lang w:eastAsia="uk-UA"/>
        </w:rPr>
        <w:t xml:space="preserve">або </w:t>
      </w:r>
      <w:r w:rsidRPr="00AD6AF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5</w:t>
      </w:r>
      <w:r w:rsidRPr="00AD6AF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%</w:t>
      </w:r>
      <w:r w:rsidRPr="00803448">
        <w:rPr>
          <w:rFonts w:ascii="Times New Roman" w:hAnsi="Times New Roman" w:cs="Times New Roman"/>
          <w:sz w:val="28"/>
          <w:szCs w:val="28"/>
          <w:lang w:eastAsia="uk-UA"/>
        </w:rPr>
        <w:t>;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803448">
        <w:rPr>
          <w:rFonts w:ascii="Times New Roman" w:hAnsi="Times New Roman" w:cs="Times New Roman"/>
          <w:sz w:val="28"/>
          <w:szCs w:val="28"/>
          <w:lang w:eastAsia="uk-UA"/>
        </w:rPr>
        <w:t>окр</w:t>
      </w:r>
      <w:r w:rsidRPr="00AD7BE7">
        <w:rPr>
          <w:rFonts w:ascii="Times New Roman" w:hAnsi="Times New Roman" w:cs="Times New Roman"/>
          <w:sz w:val="28"/>
          <w:szCs w:val="28"/>
          <w:lang w:eastAsia="uk-UA"/>
        </w:rPr>
        <w:t xml:space="preserve">ужними прокуратурами </w:t>
      </w:r>
      <w:r w:rsidR="00B71E84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AD7B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E1B2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3.</w:t>
      </w:r>
    </w:p>
    <w:p w14:paraId="11F3112B" w14:textId="494F536B" w:rsidR="001631AF" w:rsidRPr="007D5020" w:rsidRDefault="001631AF" w:rsidP="001631A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звітному періоді запити на інформацію до органів прокуратури області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надходили: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поштовим зв'язком </w:t>
      </w:r>
      <w:r w:rsidR="00B71E84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F28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електронною поштою – </w:t>
      </w:r>
      <w:r w:rsidRPr="007F28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E6491B" w14:textId="77777777" w:rsidR="001631AF" w:rsidRDefault="001631AF" w:rsidP="001631AF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Більшість із запитувачів - це громадяни, якими скеровано до органів прокуратури області </w:t>
      </w:r>
      <w:r w:rsidRPr="007F28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65</w:t>
      </w:r>
      <w:r w:rsidRPr="00BB708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запитів, що становить </w:t>
      </w:r>
      <w:r w:rsidRPr="007F28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78</w:t>
      </w:r>
      <w:r w:rsidRPr="00BB708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загальної кількості поданих за 12 місяців 2021 року. Від представників засобів масової інформації (</w:t>
      </w:r>
      <w:r w:rsidRPr="007F28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 громадських організацій (</w:t>
      </w:r>
      <w:r w:rsidRPr="007F28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 та інших юридичних осіб (</w:t>
      </w:r>
      <w:r w:rsidRPr="007F28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всього надійшло </w:t>
      </w:r>
      <w:r w:rsidRPr="00622E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</w:t>
      </w:r>
      <w:r w:rsidRPr="007826E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запитів, або </w:t>
      </w:r>
      <w:r w:rsidRPr="000656A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22</w:t>
      </w:r>
      <w:r w:rsidRPr="00964C0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18F6A47" w14:textId="77777777" w:rsidR="001631AF" w:rsidRDefault="001631AF" w:rsidP="001631A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 категоріями запити,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розглянуті органами прокуратури Кіровоградської області, стосувалися:</w:t>
      </w:r>
    </w:p>
    <w:p w14:paraId="75ECD49F" w14:textId="14D7921D" w:rsidR="001631AF" w:rsidRDefault="001631AF" w:rsidP="001631AF">
      <w:pPr>
        <w:pStyle w:val="a3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питань досудового розслідування </w:t>
      </w:r>
      <w:r w:rsidR="00B71E84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E1B2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9A5C5C3" w14:textId="5C9F9901" w:rsidR="001631AF" w:rsidRPr="004464EA" w:rsidRDefault="001631AF" w:rsidP="001631AF">
      <w:pPr>
        <w:pStyle w:val="a3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питань організаційно-розпорядчої діяльності </w:t>
      </w:r>
      <w:r w:rsidR="00B71E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6E1B2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зокрема про надання статистичної інформації - </w:t>
      </w:r>
      <w:r w:rsidRPr="006E1B2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</w:t>
      </w:r>
      <w:r w:rsidRPr="004464E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07A07B5F" w14:textId="697CC97C" w:rsidR="001631AF" w:rsidRPr="004464EA" w:rsidRDefault="001631AF" w:rsidP="001631AF">
      <w:pPr>
        <w:pStyle w:val="a3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614C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питань представництва інтересів держави в суді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B71E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2</w:t>
      </w:r>
      <w:r w:rsidRPr="004464E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2A9A176" w14:textId="0D99B71E" w:rsidR="001631AF" w:rsidRDefault="001631AF" w:rsidP="001631AF">
      <w:pPr>
        <w:pStyle w:val="a3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64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питань підтримання публічного обвинувачення в суді </w:t>
      </w:r>
      <w:r w:rsidR="00B71E84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4464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 w:rsidRPr="004464E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0A3FD51" w14:textId="32E7F2A6" w:rsidR="001631AF" w:rsidRDefault="001631AF" w:rsidP="001631AF">
      <w:pPr>
        <w:pStyle w:val="a3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кадрових питань </w:t>
      </w:r>
      <w:r w:rsidR="00B71E84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614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4;</w:t>
      </w:r>
    </w:p>
    <w:p w14:paraId="1E39D0EA" w14:textId="531EC8A6" w:rsidR="001631AF" w:rsidRDefault="001631AF" w:rsidP="001631AF">
      <w:pPr>
        <w:pStyle w:val="a3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питань </w:t>
      </w:r>
      <w:r w:rsidR="00B71E84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614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B10553C" w14:textId="77777777" w:rsidR="001631AF" w:rsidRDefault="001631AF" w:rsidP="001631A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Рішення, дії чи бездіяльність органів прокуратури області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питань надання (відмови) інформації на запити 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суду не оскаржувалися. </w:t>
      </w:r>
    </w:p>
    <w:p w14:paraId="2CA2A96D" w14:textId="77777777" w:rsidR="001631AF" w:rsidRPr="0058554B" w:rsidRDefault="001631AF" w:rsidP="001631AF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4A9123" w14:textId="77777777" w:rsidR="001631AF" w:rsidRDefault="001631AF" w:rsidP="001631AF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02AEE40E" w14:textId="77777777" w:rsidR="001631AF" w:rsidRDefault="001631AF" w:rsidP="001631AF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Відділ організації прийому громадян, </w:t>
      </w:r>
    </w:p>
    <w:p w14:paraId="0A6F95C7" w14:textId="77777777" w:rsidR="001631AF" w:rsidRDefault="001631AF" w:rsidP="001631AF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розгляду звернень та запитів </w:t>
      </w:r>
    </w:p>
    <w:p w14:paraId="75D1989B" w14:textId="77777777" w:rsidR="001631AF" w:rsidRDefault="001631AF" w:rsidP="001631AF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Кіровоградської обласної прокуратури</w:t>
      </w:r>
    </w:p>
    <w:p w14:paraId="04D874AE" w14:textId="77777777" w:rsidR="001631AF" w:rsidRDefault="001631AF" w:rsidP="001631AF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092712" w14:textId="77777777" w:rsidR="00C25092" w:rsidRDefault="00C25092"/>
    <w:sectPr w:rsidR="00C25092" w:rsidSect="001631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06601"/>
    <w:multiLevelType w:val="hybridMultilevel"/>
    <w:tmpl w:val="1FA2D4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AF"/>
    <w:rsid w:val="001631AF"/>
    <w:rsid w:val="004479BB"/>
    <w:rsid w:val="004B7FE2"/>
    <w:rsid w:val="00B71E84"/>
    <w:rsid w:val="00C2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6709"/>
  <w15:chartTrackingRefBased/>
  <w15:docId w15:val="{D9EC17C6-4161-4408-B90C-F903570C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1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1AF"/>
    <w:pPr>
      <w:ind w:left="720"/>
      <w:contextualSpacing/>
    </w:pPr>
  </w:style>
  <w:style w:type="character" w:styleId="a4">
    <w:name w:val="Strong"/>
    <w:basedOn w:val="a0"/>
    <w:uiPriority w:val="22"/>
    <w:qFormat/>
    <w:rsid w:val="00163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1178</Words>
  <Characters>672</Characters>
  <Application>Microsoft Office Word</Application>
  <DocSecurity>0</DocSecurity>
  <Lines>5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2022-01-04T10:50:00Z</dcterms:created>
  <dcterms:modified xsi:type="dcterms:W3CDTF">2022-01-04T11:18:00Z</dcterms:modified>
</cp:coreProperties>
</file>